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1E5BA1" w:rsidRDefault="001E5BA1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19.04.2022 № 02-01-05-2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 xml:space="preserve">ово Южное </w:t>
            </w:r>
            <w:r w:rsidR="00BD1DFF">
              <w:rPr>
                <w:b/>
                <w:sz w:val="28"/>
                <w:szCs w:val="28"/>
              </w:rPr>
              <w:t>за первый квартал 2022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43087B" w:rsidRPr="00AF58B7">
        <w:rPr>
          <w:sz w:val="28"/>
          <w:szCs w:val="28"/>
        </w:rPr>
        <w:t xml:space="preserve">первый </w:t>
      </w:r>
      <w:r w:rsidR="004D35C2" w:rsidRPr="00AF58B7">
        <w:rPr>
          <w:sz w:val="28"/>
          <w:szCs w:val="28"/>
        </w:rPr>
        <w:t xml:space="preserve"> квартал </w:t>
      </w:r>
      <w:r w:rsidR="0039686C" w:rsidRPr="00AF58B7">
        <w:rPr>
          <w:sz w:val="28"/>
          <w:szCs w:val="28"/>
        </w:rPr>
        <w:t>20</w:t>
      </w:r>
      <w:r w:rsidR="00BD1DFF">
        <w:rPr>
          <w:sz w:val="28"/>
          <w:szCs w:val="28"/>
        </w:rPr>
        <w:t xml:space="preserve">22 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5145D6">
        <w:rPr>
          <w:sz w:val="28"/>
          <w:szCs w:val="28"/>
        </w:rPr>
        <w:t>ово Южное за первый квартал 202</w:t>
      </w:r>
      <w:r w:rsidR="00BD1DFF">
        <w:rPr>
          <w:sz w:val="28"/>
          <w:szCs w:val="28"/>
        </w:rPr>
        <w:t>2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BD1DFF">
        <w:rPr>
          <w:sz w:val="28"/>
          <w:szCs w:val="28"/>
        </w:rPr>
        <w:t>ново Южное от «19»  апреля 2022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5BA1">
        <w:rPr>
          <w:sz w:val="28"/>
          <w:szCs w:val="28"/>
        </w:rPr>
        <w:t>02-01-05-2</w:t>
      </w:r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Чертаново Южное за первый </w:t>
      </w:r>
      <w:r>
        <w:rPr>
          <w:b/>
          <w:sz w:val="28"/>
          <w:szCs w:val="28"/>
        </w:rPr>
        <w:t xml:space="preserve"> квартал 202</w:t>
      </w:r>
      <w:r w:rsidR="00BD1DFF">
        <w:rPr>
          <w:b/>
          <w:sz w:val="28"/>
          <w:szCs w:val="28"/>
        </w:rPr>
        <w:t>2</w:t>
      </w:r>
      <w:r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BD1DFF" w:rsidRPr="00BD1DFF" w:rsidRDefault="005145D6" w:rsidP="00BD1DFF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BD1DFF" w:rsidRPr="00BD1DFF">
        <w:rPr>
          <w:sz w:val="28"/>
          <w:szCs w:val="28"/>
        </w:rPr>
        <w:t>Исполнение бюджета по доходам</w:t>
      </w:r>
    </w:p>
    <w:p w:rsidR="005145D6" w:rsidRPr="00BD1DFF" w:rsidRDefault="005145D6" w:rsidP="005145D6">
      <w:pPr>
        <w:ind w:firstLine="540"/>
        <w:jc w:val="center"/>
        <w:rPr>
          <w:sz w:val="28"/>
          <w:szCs w:val="28"/>
        </w:rPr>
      </w:pPr>
      <w:r w:rsidRPr="00BD1DFF">
        <w:rPr>
          <w:sz w:val="28"/>
          <w:szCs w:val="28"/>
        </w:rPr>
        <w:t>за первый</w:t>
      </w:r>
      <w:r w:rsidR="00BD1DFF" w:rsidRPr="00BD1DFF">
        <w:rPr>
          <w:sz w:val="28"/>
          <w:szCs w:val="28"/>
        </w:rPr>
        <w:t xml:space="preserve"> квартал 2022</w:t>
      </w:r>
      <w:r w:rsidRPr="00BD1DFF">
        <w:rPr>
          <w:sz w:val="28"/>
          <w:szCs w:val="28"/>
        </w:rPr>
        <w:t xml:space="preserve"> года </w:t>
      </w:r>
    </w:p>
    <w:p w:rsidR="005145D6" w:rsidRPr="00C959BF" w:rsidRDefault="005145D6" w:rsidP="00BD1DFF">
      <w:pPr>
        <w:jc w:val="both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3120"/>
        <w:gridCol w:w="3260"/>
        <w:gridCol w:w="1276"/>
        <w:gridCol w:w="1134"/>
        <w:gridCol w:w="992"/>
      </w:tblGrid>
      <w:tr w:rsidR="00BD1DFF" w:rsidRPr="00BD1DFF" w:rsidTr="00BD1DFF">
        <w:trPr>
          <w:trHeight w:val="9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ind w:right="192"/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ind w:right="192"/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D1DFF" w:rsidRPr="00BD1DFF" w:rsidRDefault="00BD1DFF" w:rsidP="00A46F2E">
            <w:pPr>
              <w:ind w:right="192"/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% исполнения</w:t>
            </w:r>
          </w:p>
        </w:tc>
      </w:tr>
      <w:tr w:rsidR="00BD1DFF" w:rsidRPr="00BD1DFF" w:rsidTr="00BD1DFF">
        <w:trPr>
          <w:trHeight w:val="31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DFF" w:rsidRPr="00BD1DFF" w:rsidRDefault="00BD1DFF" w:rsidP="00A46F2E">
            <w:pPr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DFF" w:rsidRPr="00BD1DFF" w:rsidRDefault="00BD1DFF" w:rsidP="00A46F2E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</w:p>
        </w:tc>
      </w:tr>
      <w:tr w:rsidR="00BD1DFF" w:rsidRPr="00BD1DFF" w:rsidTr="00BD1DFF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</w:p>
        </w:tc>
      </w:tr>
      <w:tr w:rsidR="00BD1DFF" w:rsidRPr="00BD1DFF" w:rsidTr="00BD1DFF">
        <w:trPr>
          <w:trHeight w:val="7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 xml:space="preserve"> 000 0  00 00000 00 0000 000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38262,3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8437,7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22,05</w:t>
            </w:r>
          </w:p>
        </w:tc>
      </w:tr>
      <w:tr w:rsidR="00BD1DFF" w:rsidRPr="00BD1DFF" w:rsidTr="00BD1DFF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7597,7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22,05</w:t>
            </w:r>
          </w:p>
        </w:tc>
      </w:tr>
      <w:tr w:rsidR="00BD1DFF" w:rsidRPr="00BD1DFF" w:rsidTr="00BD1DFF">
        <w:trPr>
          <w:trHeight w:val="4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 xml:space="preserve">000 1 01 00000 01 0000 110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7597,7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</w:tr>
      <w:tr w:rsidR="00BD1DFF" w:rsidRPr="00BD1DFF" w:rsidTr="00BD1DFF">
        <w:trPr>
          <w:trHeight w:val="175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BD1DFF" w:rsidRPr="00BD1DFF" w:rsidRDefault="00BD1DFF" w:rsidP="00A46F2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sz w:val="24"/>
              </w:rPr>
              <w:t>6006,9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18,26</w:t>
            </w:r>
          </w:p>
        </w:tc>
      </w:tr>
      <w:tr w:rsidR="00BD1DFF" w:rsidRPr="00BD1DFF" w:rsidTr="00BD1DFF">
        <w:trPr>
          <w:trHeight w:val="22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BD1DFF">
              <w:rPr>
                <w:sz w:val="24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lastRenderedPageBreak/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2,38</w:t>
            </w:r>
          </w:p>
        </w:tc>
      </w:tr>
      <w:tr w:rsidR="00BD1DFF" w:rsidRPr="00BD1DFF" w:rsidTr="00BD1DFF">
        <w:trPr>
          <w:trHeight w:val="14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11,0</w:t>
            </w:r>
          </w:p>
        </w:tc>
      </w:tr>
      <w:tr w:rsidR="00BD1DFF" w:rsidRPr="00BD1DFF" w:rsidTr="00BD1DFF">
        <w:trPr>
          <w:trHeight w:val="14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 xml:space="preserve">  182 1 01 02080 01 0000 110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  <w:r w:rsidRPr="00BD1DFF">
              <w:rPr>
                <w:sz w:val="24"/>
              </w:rPr>
              <w:t>1413,9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sz w:val="24"/>
              </w:rPr>
            </w:pPr>
          </w:p>
        </w:tc>
      </w:tr>
      <w:tr w:rsidR="00BD1DFF" w:rsidRPr="00BD1DFF" w:rsidTr="00BD1DFF">
        <w:trPr>
          <w:trHeight w:val="14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2 02 49999 03 00 00 151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both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3360,0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25,0</w:t>
            </w:r>
          </w:p>
        </w:tc>
      </w:tr>
      <w:tr w:rsidR="00BD1DFF" w:rsidRPr="00BD1DFF" w:rsidTr="00BD1DFF">
        <w:trPr>
          <w:trHeight w:val="31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38262,3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8437,7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/>
          <w:bCs/>
          <w:sz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>
        <w:rPr>
          <w:bCs/>
          <w:sz w:val="28"/>
        </w:rPr>
        <w:t>о Южное   за первый квартал 202</w:t>
      </w:r>
      <w:r w:rsidR="00BD1DFF">
        <w:rPr>
          <w:bCs/>
          <w:sz w:val="28"/>
        </w:rPr>
        <w:t>2</w:t>
      </w:r>
      <w:r w:rsidRPr="00AF58B7">
        <w:rPr>
          <w:bCs/>
          <w:sz w:val="28"/>
        </w:rPr>
        <w:t xml:space="preserve"> года</w:t>
      </w: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924" w:type="dxa"/>
        <w:jc w:val="center"/>
        <w:tblInd w:w="-1537" w:type="dxa"/>
        <w:tblLayout w:type="fixed"/>
        <w:tblLook w:val="0000"/>
      </w:tblPr>
      <w:tblGrid>
        <w:gridCol w:w="3971"/>
        <w:gridCol w:w="1276"/>
        <w:gridCol w:w="2390"/>
        <w:gridCol w:w="1012"/>
        <w:gridCol w:w="1275"/>
      </w:tblGrid>
      <w:tr w:rsidR="00BD1DFF" w:rsidRPr="00BD1DFF" w:rsidTr="00BD1DFF">
        <w:trPr>
          <w:trHeight w:val="1132"/>
          <w:tblHeader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Рз/Пр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ЦСР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Сумма, тысяч </w:t>
            </w:r>
            <w:r w:rsidRPr="00BD1DFF">
              <w:rPr>
                <w:b/>
                <w:bCs/>
                <w:sz w:val="24"/>
              </w:rPr>
              <w:t>руб</w:t>
            </w:r>
            <w:r>
              <w:rPr>
                <w:b/>
                <w:bCs/>
                <w:sz w:val="24"/>
              </w:rPr>
              <w:t>лей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6102,6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1500,4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01 02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1366,0</w:t>
            </w:r>
          </w:p>
        </w:tc>
      </w:tr>
      <w:tr w:rsidR="00BD1DFF" w:rsidRPr="00BD1DFF" w:rsidTr="00BD1DFF">
        <w:trPr>
          <w:trHeight w:val="135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1366,0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1366,0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0,0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0,0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 Г 01 01100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134,4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 Г 01 01100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134,4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 Г 01 01100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134,4</w:t>
            </w:r>
          </w:p>
        </w:tc>
      </w:tr>
      <w:tr w:rsidR="00BD1DFF" w:rsidRPr="00BD1DFF" w:rsidTr="00BD1DFF">
        <w:trPr>
          <w:trHeight w:val="44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909,3</w:t>
            </w:r>
          </w:p>
        </w:tc>
      </w:tr>
      <w:tr w:rsidR="00BD1DFF" w:rsidRPr="00BD1DFF" w:rsidTr="00BD1DFF">
        <w:trPr>
          <w:trHeight w:val="445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31А 01 00200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69,3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31А 01 00200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69,3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31А 01 00200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69,3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01 03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33А0400100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840,0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01 03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33А0400100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840,0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 xml:space="preserve">Функционирование Правительства РФ, высших  исполнительных органов государственной власти </w:t>
            </w:r>
            <w:r w:rsidRPr="00BD1DFF">
              <w:rPr>
                <w:b/>
                <w:bCs/>
                <w:sz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lastRenderedPageBreak/>
              <w:t>01 04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3563,6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3366,4</w:t>
            </w:r>
          </w:p>
        </w:tc>
      </w:tr>
      <w:tr w:rsidR="00BD1DFF" w:rsidRPr="00BD1DFF" w:rsidTr="00BD1DFF">
        <w:trPr>
          <w:trHeight w:val="144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3166,9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3166,9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010 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199,5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199,5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31Б 0100500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31Б 0100500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</w:tr>
      <w:tr w:rsidR="00BD1DFF" w:rsidRPr="00BD1DFF" w:rsidTr="00BD1DFF">
        <w:trPr>
          <w:trHeight w:val="623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35Г 01 01100</w:t>
            </w: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197,2</w:t>
            </w:r>
          </w:p>
        </w:tc>
      </w:tr>
      <w:tr w:rsidR="00BD1DFF" w:rsidRPr="00BD1DFF" w:rsidTr="00BD1DFF">
        <w:trPr>
          <w:trHeight w:val="1500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35Г 01 01100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197,2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35Г 010 1100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197,2</w:t>
            </w:r>
          </w:p>
        </w:tc>
      </w:tr>
      <w:tr w:rsidR="00BD1DFF" w:rsidRPr="00BD1DFF" w:rsidTr="00BD1DFF">
        <w:trPr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129,3</w:t>
            </w:r>
          </w:p>
        </w:tc>
      </w:tr>
      <w:tr w:rsidR="00BD1DFF" w:rsidRPr="00BD1DFF" w:rsidTr="00BD1DFF">
        <w:trPr>
          <w:trHeight w:val="356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010 0400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129,3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00400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129,3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00400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129,3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08 00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 00500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10 00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428,0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1500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10 06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1800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1800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1800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12 00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137,7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12 02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40,0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12 02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0100300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40,0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35Е010 0300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6838,3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lastRenderedPageBreak/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>
        <w:rPr>
          <w:bCs/>
          <w:sz w:val="28"/>
          <w:szCs w:val="28"/>
        </w:rPr>
        <w:t>Южное   за первый  квартал 202</w:t>
      </w:r>
      <w:r w:rsidR="00BD1DFF">
        <w:rPr>
          <w:bCs/>
          <w:sz w:val="28"/>
          <w:szCs w:val="28"/>
        </w:rPr>
        <w:t>2</w:t>
      </w:r>
      <w:r w:rsidRPr="00AF58B7">
        <w:rPr>
          <w:bCs/>
          <w:sz w:val="28"/>
          <w:szCs w:val="28"/>
        </w:rPr>
        <w:t xml:space="preserve"> года</w:t>
      </w:r>
    </w:p>
    <w:p w:rsidR="00BD1DFF" w:rsidRDefault="00BD1DFF" w:rsidP="005145D6">
      <w:pPr>
        <w:jc w:val="center"/>
        <w:rPr>
          <w:bCs/>
          <w:sz w:val="28"/>
          <w:szCs w:val="28"/>
        </w:rPr>
      </w:pPr>
    </w:p>
    <w:p w:rsidR="00BD1DFF" w:rsidRDefault="00BD1DFF" w:rsidP="005145D6">
      <w:pPr>
        <w:jc w:val="center"/>
        <w:rPr>
          <w:bCs/>
          <w:sz w:val="28"/>
          <w:szCs w:val="28"/>
        </w:rPr>
      </w:pPr>
    </w:p>
    <w:tbl>
      <w:tblPr>
        <w:tblW w:w="9989" w:type="dxa"/>
        <w:jc w:val="center"/>
        <w:tblInd w:w="543" w:type="dxa"/>
        <w:tblLayout w:type="fixed"/>
        <w:tblLook w:val="0000"/>
      </w:tblPr>
      <w:tblGrid>
        <w:gridCol w:w="3752"/>
        <w:gridCol w:w="1134"/>
        <w:gridCol w:w="993"/>
        <w:gridCol w:w="1842"/>
        <w:gridCol w:w="851"/>
        <w:gridCol w:w="1417"/>
      </w:tblGrid>
      <w:tr w:rsidR="00BD1DFF" w:rsidRPr="00BD1DFF" w:rsidTr="00BD1DFF">
        <w:trPr>
          <w:trHeight w:val="1132"/>
          <w:tblHeader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Код ведомства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Рз/Пр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Сумма</w:t>
            </w:r>
            <w:r>
              <w:rPr>
                <w:b/>
                <w:bCs/>
                <w:sz w:val="24"/>
              </w:rPr>
              <w:t xml:space="preserve">, тысяч </w:t>
            </w:r>
            <w:r w:rsidRPr="00BD1DFF">
              <w:rPr>
                <w:b/>
                <w:bCs/>
                <w:sz w:val="24"/>
              </w:rPr>
              <w:t>руб</w:t>
            </w:r>
            <w:r>
              <w:rPr>
                <w:b/>
                <w:bCs/>
                <w:sz w:val="24"/>
              </w:rPr>
              <w:t>лей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6102,6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1500,4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1366,0</w:t>
            </w:r>
          </w:p>
        </w:tc>
      </w:tr>
      <w:tr w:rsidR="00BD1DFF" w:rsidRPr="00BD1DFF" w:rsidTr="00BD1DFF">
        <w:trPr>
          <w:trHeight w:val="135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1366,0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1366,0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0,0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0,0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134,4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134,4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134,4</w:t>
            </w:r>
          </w:p>
        </w:tc>
      </w:tr>
      <w:tr w:rsidR="00BD1DFF" w:rsidRPr="00BD1DFF" w:rsidTr="00BD1DFF">
        <w:trPr>
          <w:trHeight w:val="445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909,3</w:t>
            </w:r>
          </w:p>
        </w:tc>
      </w:tr>
      <w:tr w:rsidR="00BD1DFF" w:rsidRPr="00BD1DFF" w:rsidTr="00BD1DFF">
        <w:trPr>
          <w:trHeight w:val="445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69,3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69,3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69,3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840,0</w:t>
            </w:r>
          </w:p>
        </w:tc>
      </w:tr>
      <w:tr w:rsidR="00BD1DFF" w:rsidRPr="00BD1DFF" w:rsidTr="00BD1DFF">
        <w:trPr>
          <w:trHeight w:val="100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840,0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b/>
                <w:bCs/>
                <w:sz w:val="24"/>
              </w:rPr>
              <w:t>3563,6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3366,4</w:t>
            </w:r>
          </w:p>
        </w:tc>
      </w:tr>
      <w:tr w:rsidR="00BD1DFF" w:rsidRPr="00BD1DFF" w:rsidTr="00BD1DFF">
        <w:trPr>
          <w:trHeight w:val="144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3166,9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3166,9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199,5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199,5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sz w:val="24"/>
              </w:rPr>
            </w:pPr>
            <w:r w:rsidRPr="00BD1DF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</w:tr>
      <w:tr w:rsidR="00BD1DFF" w:rsidRPr="00BD1DFF" w:rsidTr="00BD1DFF">
        <w:trPr>
          <w:trHeight w:val="623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35Г 01 01100</w:t>
            </w: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</w:tr>
      <w:tr w:rsidR="00BD1DFF" w:rsidRPr="00BD1DFF" w:rsidTr="00BD1DFF">
        <w:trPr>
          <w:trHeight w:val="1500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197,2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197,2</w:t>
            </w:r>
          </w:p>
        </w:tc>
      </w:tr>
      <w:tr w:rsidR="00BD1DFF" w:rsidRPr="00BD1DFF" w:rsidTr="00BD1DFF">
        <w:trPr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129,3</w:t>
            </w:r>
          </w:p>
        </w:tc>
      </w:tr>
      <w:tr w:rsidR="00BD1DFF" w:rsidRPr="00BD1DFF" w:rsidTr="00BD1DFF">
        <w:trPr>
          <w:trHeight w:val="356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010 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129,3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129,3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129,3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0804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170,0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10 00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428,0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324,0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 1006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 xml:space="preserve">Социальные выплаты гражданам, </w:t>
            </w:r>
            <w:r w:rsidRPr="00BD1DFF">
              <w:rPr>
                <w:bCs/>
                <w:sz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104,0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sz w:val="24"/>
              </w:rPr>
              <w:t>137,7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40,0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40,0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</w:p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1204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Cs/>
                <w:sz w:val="24"/>
              </w:rPr>
            </w:pPr>
            <w:r w:rsidRPr="00BD1DFF">
              <w:rPr>
                <w:bCs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sz w:val="24"/>
              </w:rPr>
            </w:pPr>
            <w:r w:rsidRPr="00BD1DFF">
              <w:rPr>
                <w:sz w:val="24"/>
              </w:rPr>
              <w:t>97,7</w:t>
            </w:r>
          </w:p>
        </w:tc>
      </w:tr>
      <w:tr w:rsidR="00BD1DFF" w:rsidRPr="00BD1DFF" w:rsidTr="00BD1DFF">
        <w:trPr>
          <w:trHeight w:val="317"/>
          <w:jc w:val="center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1DFF" w:rsidRPr="00BD1DFF" w:rsidRDefault="00BD1DFF" w:rsidP="00BD1DFF">
            <w:pPr>
              <w:jc w:val="both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  <w:r w:rsidRPr="00BD1DFF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DFF" w:rsidRPr="00BD1DFF" w:rsidRDefault="00BD1DFF" w:rsidP="00A46F2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FF" w:rsidRPr="00BD1DFF" w:rsidRDefault="00BD1DFF" w:rsidP="00A46F2E">
            <w:pPr>
              <w:rPr>
                <w:b/>
                <w:sz w:val="24"/>
              </w:rPr>
            </w:pPr>
            <w:r w:rsidRPr="00BD1DFF">
              <w:rPr>
                <w:b/>
                <w:bCs/>
                <w:sz w:val="24"/>
              </w:rPr>
              <w:t>6838,3</w:t>
            </w:r>
          </w:p>
        </w:tc>
      </w:tr>
    </w:tbl>
    <w:p w:rsidR="003017B0" w:rsidRPr="00080541" w:rsidRDefault="003017B0" w:rsidP="00BD1DFF">
      <w:pPr>
        <w:rPr>
          <w:sz w:val="28"/>
          <w:szCs w:val="28"/>
        </w:rPr>
      </w:pP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4B" w:rsidRDefault="00BD574B">
      <w:r>
        <w:separator/>
      </w:r>
    </w:p>
  </w:endnote>
  <w:endnote w:type="continuationSeparator" w:id="1">
    <w:p w:rsidR="00BD574B" w:rsidRDefault="00BD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2D249E" w:rsidP="00F517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6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298"/>
      <w:docPartObj>
        <w:docPartGallery w:val="Page Numbers (Bottom of Page)"/>
        <w:docPartUnique/>
      </w:docPartObj>
    </w:sdtPr>
    <w:sdtContent>
      <w:p w:rsidR="00BD1DFF" w:rsidRDefault="00BD1DFF">
        <w:pPr>
          <w:pStyle w:val="a6"/>
          <w:jc w:val="right"/>
        </w:pPr>
        <w:fldSimple w:instr=" PAGE   \* MERGEFORMAT ">
          <w:r w:rsidR="001E5BA1">
            <w:rPr>
              <w:noProof/>
            </w:rPr>
            <w:t>2</w:t>
          </w:r>
        </w:fldSimple>
      </w:p>
    </w:sdtContent>
  </w:sdt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4B" w:rsidRDefault="00BD574B">
      <w:r>
        <w:separator/>
      </w:r>
    </w:p>
  </w:footnote>
  <w:footnote w:type="continuationSeparator" w:id="1">
    <w:p w:rsidR="00BD574B" w:rsidRDefault="00BD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5BA1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249E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D1DFF"/>
    <w:rsid w:val="00BD574B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C7F15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  <w:style w:type="paragraph" w:styleId="ab">
    <w:name w:val="header"/>
    <w:basedOn w:val="a"/>
    <w:link w:val="ac"/>
    <w:rsid w:val="00BD1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1DFF"/>
    <w:rPr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D1DF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2022-04-19T06:45:00Z</cp:lastPrinted>
  <dcterms:created xsi:type="dcterms:W3CDTF">2022-04-19T06:50:00Z</dcterms:created>
  <dcterms:modified xsi:type="dcterms:W3CDTF">2022-04-19T06:50:00Z</dcterms:modified>
</cp:coreProperties>
</file>